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C219" w14:textId="08E819E2" w:rsidR="00667724" w:rsidRPr="00D022D5" w:rsidRDefault="00B91B19" w:rsidP="00D022D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D022D5">
        <w:rPr>
          <w:rFonts w:ascii="Times New Roman" w:hAnsi="Times New Roman" w:cs="B Nazanin" w:hint="cs"/>
          <w:sz w:val="28"/>
          <w:szCs w:val="28"/>
          <w:rtl/>
        </w:rPr>
        <w:t>23 سپتامبر</w:t>
      </w:r>
    </w:p>
    <w:p w14:paraId="6BD79572" w14:textId="77777777" w:rsidR="00C71811" w:rsidRDefault="00C71811" w:rsidP="00D022D5">
      <w:pPr>
        <w:bidi/>
        <w:jc w:val="both"/>
        <w:rPr>
          <w:rFonts w:ascii="Tahoma" w:hAnsi="Tahoma" w:cs="B Nazanin"/>
          <w:sz w:val="52"/>
          <w:szCs w:val="52"/>
          <w:shd w:val="clear" w:color="auto" w:fill="FFFFFF"/>
          <w:rtl/>
        </w:rPr>
      </w:pPr>
      <w:r w:rsidRPr="00C71811">
        <w:rPr>
          <w:rFonts w:ascii="Times New Roman" w:eastAsia="Times New Roman" w:hAnsi="Times New Roman" w:cs="B Nazani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A362339" wp14:editId="630BD576">
            <wp:simplePos x="0" y="0"/>
            <wp:positionH relativeFrom="column">
              <wp:posOffset>3548125</wp:posOffset>
            </wp:positionH>
            <wp:positionV relativeFrom="paragraph">
              <wp:posOffset>1905</wp:posOffset>
            </wp:positionV>
            <wp:extent cx="2893060" cy="19272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>کنفرانس</w:t>
      </w:r>
      <w:r w:rsidR="007D78AC"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 xml:space="preserve"> ایکوم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</w:rPr>
        <w:t xml:space="preserve"> 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>فرانسه</w:t>
      </w:r>
      <w:r w:rsidR="007D78AC"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 xml:space="preserve"> </w:t>
      </w:r>
    </w:p>
    <w:p w14:paraId="649C5F04" w14:textId="5808FCD0" w:rsidR="00C77637" w:rsidRPr="00C71811" w:rsidRDefault="007D78AC" w:rsidP="00D022D5">
      <w:pPr>
        <w:bidi/>
        <w:jc w:val="both"/>
        <w:rPr>
          <w:rFonts w:ascii="Times New Roman" w:hAnsi="Times New Roman" w:cs="B Nazanin"/>
          <w:sz w:val="52"/>
          <w:szCs w:val="52"/>
          <w:rtl/>
        </w:rPr>
      </w:pPr>
      <w:bookmarkStart w:id="0" w:name="_Hlk51930424"/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"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>و اکنون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،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باز</w:t>
      </w:r>
      <w:r w:rsidR="00FF2722"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 xml:space="preserve">سازی 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 xml:space="preserve">و </w:t>
      </w:r>
      <w:r w:rsidR="00FF2722"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احیا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>.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...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ت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 xml:space="preserve">فکر 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 xml:space="preserve">درباره </w:t>
      </w:r>
      <w:r w:rsidR="00C77637" w:rsidRPr="00C71811">
        <w:rPr>
          <w:rFonts w:ascii="Tahoma" w:hAnsi="Tahoma" w:cs="B Nazanin"/>
          <w:sz w:val="52"/>
          <w:szCs w:val="52"/>
          <w:shd w:val="clear" w:color="auto" w:fill="FFFFFF"/>
          <w:rtl/>
        </w:rPr>
        <w:t>موزه پس از بحران</w:t>
      </w:r>
      <w:r w:rsidRPr="00C71811">
        <w:rPr>
          <w:rFonts w:ascii="Tahoma" w:hAnsi="Tahoma" w:cs="B Nazanin" w:hint="cs"/>
          <w:sz w:val="52"/>
          <w:szCs w:val="52"/>
          <w:shd w:val="clear" w:color="auto" w:fill="FFFFFF"/>
          <w:rtl/>
        </w:rPr>
        <w:t>"</w:t>
      </w:r>
    </w:p>
    <w:p w14:paraId="194831B7" w14:textId="6A2217D7" w:rsidR="00952C2F" w:rsidRPr="00C71811" w:rsidRDefault="00C71811" w:rsidP="00D022D5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bookmarkEnd w:id="0"/>
    <w:p w14:paraId="7EA6BE82" w14:textId="38F97590" w:rsidR="00952C2F" w:rsidRPr="00C71811" w:rsidRDefault="007D78AC" w:rsidP="00D022D5">
      <w:pPr>
        <w:bidi/>
        <w:jc w:val="both"/>
        <w:rPr>
          <w:rFonts w:ascii="Times New Roman" w:hAnsi="Times New Roman" w:cs="B Nazanin"/>
          <w:rtl/>
        </w:rPr>
      </w:pP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به عنوان بخشی از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یک 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>روز حرفه ای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که 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سازماندهی شده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است 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>توسط</w:t>
      </w:r>
      <w:r w:rsidRPr="00C71811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ایکوم فرانسه </w:t>
      </w:r>
      <w:r w:rsidRPr="00C71811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تحت عنوان "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و اکنون، </w:t>
      </w:r>
      <w:r w:rsidR="00FF272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بازسازی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... با </w:t>
      </w:r>
      <w:r w:rsidR="00FF272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تفکر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درباره موزه پس از بحران</w:t>
      </w:r>
      <w:r w:rsidR="00FF272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"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>، صبح 25 سپتامبر به مکانی اختصاص داده می شود که موزه ها می توانند / باید در بازسازی پس از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کوید 19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ارزش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های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به اشتراک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گذاشت</w:t>
      </w:r>
      <w:r w:rsidR="009F0EBD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ه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دانش،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همبستگی،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همجواری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پایداری را</w:t>
      </w:r>
      <w:r w:rsidR="00EE47D2"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EE47D2"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انتقال دهند</w:t>
      </w:r>
    </w:p>
    <w:p w14:paraId="5DE7804E" w14:textId="551FE2B6" w:rsidR="00952C2F" w:rsidRPr="00C71811" w:rsidRDefault="00563F8C" w:rsidP="00D022D5">
      <w:pPr>
        <w:bidi/>
        <w:jc w:val="both"/>
        <w:rPr>
          <w:rFonts w:ascii="Times New Roman" w:hAnsi="Times New Roman" w:cs="B Nazanin"/>
          <w:rtl/>
        </w:rPr>
      </w:pPr>
      <w:r w:rsidRPr="00C71811">
        <w:rPr>
          <w:rFonts w:ascii="Tahoma" w:hAnsi="Tahoma" w:cs="B Nazanin"/>
          <w:shd w:val="clear" w:color="auto" w:fill="FFFFFF"/>
          <w:rtl/>
        </w:rPr>
        <w:t>آلبرتو گارلاندینی، رئیس</w:t>
      </w:r>
      <w:r w:rsidRPr="00C71811">
        <w:rPr>
          <w:rFonts w:ascii="Tahoma" w:hAnsi="Tahoma" w:cs="B Nazanin"/>
          <w:shd w:val="clear" w:color="auto" w:fill="FFFFFF"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 xml:space="preserve">ایکوم </w:t>
      </w:r>
      <w:r w:rsidRPr="00C71811">
        <w:rPr>
          <w:rFonts w:ascii="Tahoma" w:hAnsi="Tahoma" w:cs="B Nazanin"/>
          <w:shd w:val="clear" w:color="auto" w:fill="FFFFFF"/>
          <w:rtl/>
        </w:rPr>
        <w:t xml:space="preserve">، در افتتاحیه کنفرانس سخنرانی خواهد کرد </w:t>
      </w:r>
      <w:r w:rsidRPr="00C71811">
        <w:rPr>
          <w:rFonts w:ascii="Tahoma" w:hAnsi="Tahoma" w:cs="B Nazanin" w:hint="cs"/>
          <w:shd w:val="clear" w:color="auto" w:fill="FFFFFF"/>
          <w:rtl/>
        </w:rPr>
        <w:t>که</w:t>
      </w:r>
      <w:r w:rsidRPr="00C71811">
        <w:rPr>
          <w:rFonts w:ascii="Tahoma" w:hAnsi="Tahoma" w:cs="B Nazanin"/>
          <w:shd w:val="clear" w:color="auto" w:fill="FFFFFF"/>
          <w:rtl/>
        </w:rPr>
        <w:t xml:space="preserve"> نتایج نظرسنجی</w:t>
      </w:r>
      <w:r w:rsidRPr="00C71811">
        <w:rPr>
          <w:rFonts w:ascii="Tahoma" w:hAnsi="Tahoma" w:cs="B Nazanin"/>
          <w:shd w:val="clear" w:color="auto" w:fill="FFFFFF"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ایکوم</w:t>
      </w:r>
      <w:r w:rsidRPr="00C71811">
        <w:rPr>
          <w:rFonts w:ascii="Tahoma" w:hAnsi="Tahoma" w:cs="B Nazanin"/>
          <w:shd w:val="clear" w:color="auto" w:fill="FFFFFF"/>
        </w:rPr>
        <w:t xml:space="preserve"> </w:t>
      </w:r>
      <w:r w:rsidRPr="00C71811">
        <w:rPr>
          <w:rFonts w:ascii="Tahoma" w:hAnsi="Tahoma" w:cs="B Nazanin"/>
          <w:shd w:val="clear" w:color="auto" w:fill="FFFFFF"/>
          <w:rtl/>
        </w:rPr>
        <w:t>در مورد بحران</w:t>
      </w:r>
      <w:r w:rsidRPr="00C71811">
        <w:rPr>
          <w:rFonts w:ascii="Tahoma" w:hAnsi="Tahoma" w:cs="B Nazanin"/>
          <w:shd w:val="clear" w:color="auto" w:fill="FFFFFF"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 xml:space="preserve">کوید </w:t>
      </w:r>
      <w:r w:rsidRPr="00C71811">
        <w:rPr>
          <w:rFonts w:ascii="Tahoma" w:hAnsi="Tahoma" w:cs="B Nazanin"/>
          <w:shd w:val="clear" w:color="auto" w:fill="FFFFFF"/>
        </w:rPr>
        <w:t xml:space="preserve"> </w:t>
      </w:r>
      <w:r w:rsidRPr="00C71811">
        <w:rPr>
          <w:rFonts w:ascii="Tahoma" w:hAnsi="Tahoma" w:cs="B Nazanin"/>
          <w:shd w:val="clear" w:color="auto" w:fill="FFFFFF"/>
          <w:rtl/>
        </w:rPr>
        <w:t>در موزه ها به عنوان بخشی از گزارش بحران سلامت در موزه های جهان و فرانسه</w:t>
      </w:r>
      <w:r w:rsidRPr="00C71811">
        <w:rPr>
          <w:rFonts w:ascii="Tahoma" w:hAnsi="Tahoma" w:cs="B Nazanin" w:hint="cs"/>
          <w:shd w:val="clear" w:color="auto" w:fill="FFFFFF"/>
          <w:rtl/>
        </w:rPr>
        <w:t xml:space="preserve"> ارائه خواهد شد.</w:t>
      </w:r>
    </w:p>
    <w:p w14:paraId="7AD0C239" w14:textId="4349524F" w:rsidR="00952C2F" w:rsidRPr="00C71811" w:rsidRDefault="00563F8C" w:rsidP="00D022D5">
      <w:pPr>
        <w:bidi/>
        <w:jc w:val="both"/>
        <w:rPr>
          <w:rFonts w:ascii="Times New Roman" w:hAnsi="Times New Roman" w:cs="B Nazanin"/>
          <w:u w:val="single"/>
          <w:rtl/>
        </w:rPr>
      </w:pPr>
      <w:r w:rsidRPr="00C71811">
        <w:rPr>
          <w:rFonts w:ascii="Tahoma" w:hAnsi="Tahoma" w:cs="B Nazanin" w:hint="cs"/>
          <w:shd w:val="clear" w:color="auto" w:fill="FFFFFF"/>
          <w:rtl/>
        </w:rPr>
        <w:t>علاوه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بر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این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،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میز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گردی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="00BC6962" w:rsidRPr="00C71811">
        <w:rPr>
          <w:rFonts w:ascii="Tahoma" w:hAnsi="Tahoma" w:cs="B Nazanin" w:hint="cs"/>
          <w:shd w:val="clear" w:color="auto" w:fill="FFFFFF"/>
          <w:rtl/>
        </w:rPr>
        <w:t>با برجسته نمودن موضوع</w:t>
      </w:r>
      <w:r w:rsidRPr="00C71811">
        <w:rPr>
          <w:rFonts w:ascii="Tahoma" w:hAnsi="Tahoma" w:cs="B Nazanin"/>
          <w:shd w:val="clear" w:color="auto" w:fill="FFFFFF"/>
          <w:rtl/>
        </w:rPr>
        <w:t xml:space="preserve"> "</w:t>
      </w:r>
      <w:r w:rsidRPr="00C71811">
        <w:rPr>
          <w:rFonts w:ascii="Tahoma" w:hAnsi="Tahoma" w:cs="B Nazanin" w:hint="cs"/>
          <w:shd w:val="clear" w:color="auto" w:fill="FFFFFF"/>
          <w:rtl/>
        </w:rPr>
        <w:t>فرهنگ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در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قلب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بازسازی .....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نقش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و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رسالت</w:t>
      </w:r>
      <w:r w:rsidRPr="00C71811">
        <w:rPr>
          <w:rFonts w:ascii="Tahoma" w:hAnsi="Tahoma" w:cs="B Nazanin"/>
          <w:shd w:val="clear" w:color="auto" w:fill="FFFFFF"/>
          <w:rtl/>
        </w:rPr>
        <w:t xml:space="preserve"> </w:t>
      </w:r>
      <w:r w:rsidRPr="00C71811">
        <w:rPr>
          <w:rFonts w:ascii="Tahoma" w:hAnsi="Tahoma" w:cs="B Nazanin" w:hint="cs"/>
          <w:shd w:val="clear" w:color="auto" w:fill="FFFFFF"/>
          <w:rtl/>
        </w:rPr>
        <w:t>موزه</w:t>
      </w:r>
      <w:r w:rsidRPr="00C71811">
        <w:rPr>
          <w:rFonts w:ascii="Tahoma" w:hAnsi="Tahoma" w:cs="B Nazanin"/>
          <w:shd w:val="clear" w:color="auto" w:fill="FFFFFF"/>
          <w:rtl/>
        </w:rPr>
        <w:t xml:space="preserve"> ". </w:t>
      </w:r>
      <w:r w:rsidR="00BC6962" w:rsidRPr="00C71811">
        <w:rPr>
          <w:rFonts w:ascii="Tahoma" w:hAnsi="Tahoma" w:cs="B Nazanin"/>
          <w:shd w:val="clear" w:color="auto" w:fill="FFFFFF"/>
          <w:rtl/>
        </w:rPr>
        <w:t>این برنامه مدیر کل</w:t>
      </w:r>
      <w:r w:rsidR="00BC6962" w:rsidRPr="00C71811">
        <w:rPr>
          <w:rFonts w:ascii="Tahoma" w:hAnsi="Tahoma" w:cs="B Nazanin" w:hint="cs"/>
          <w:shd w:val="clear" w:color="auto" w:fill="FFFFFF"/>
          <w:rtl/>
        </w:rPr>
        <w:t xml:space="preserve"> </w:t>
      </w:r>
      <w:r w:rsidR="00BC6962" w:rsidRPr="00C71811">
        <w:rPr>
          <w:rFonts w:ascii="Tahoma" w:hAnsi="Tahoma" w:cs="B Nazanin" w:hint="cs"/>
          <w:shd w:val="clear" w:color="auto" w:fill="FFFFFF"/>
          <w:rtl/>
          <w:lang w:bidi="fa-IR"/>
        </w:rPr>
        <w:t>موسسه موزه های فرانسه، رئیس ایکوم بلژیک، رئیس موزه تمدن اروپا و مدیترانه،مدیر موزه تاریخ طبیعی نانتس،مدیرکل موزه های استراسبورگ، مدیر</w:t>
      </w:r>
      <w:r w:rsidR="00BC6962" w:rsidRPr="00C71811">
        <w:rPr>
          <w:rFonts w:ascii="Tahoma" w:hAnsi="Tahoma" w:cs="B Nazanin"/>
          <w:shd w:val="clear" w:color="auto" w:fill="FFFFFF"/>
          <w:lang w:bidi="fa-IR"/>
        </w:rPr>
        <w:t xml:space="preserve"> </w:t>
      </w:r>
      <w:proofErr w:type="spellStart"/>
      <w:r w:rsidR="00BC6962" w:rsidRPr="00C71811">
        <w:rPr>
          <w:rFonts w:ascii="Tahoma" w:hAnsi="Tahoma" w:cs="B Nazanin"/>
          <w:shd w:val="clear" w:color="auto" w:fill="FFFFFF"/>
          <w:lang w:bidi="fa-IR"/>
        </w:rPr>
        <w:t>Kunsthalle</w:t>
      </w:r>
      <w:proofErr w:type="spellEnd"/>
      <w:r w:rsidR="00BC6962" w:rsidRPr="00C71811">
        <w:rPr>
          <w:rFonts w:ascii="Tahoma" w:hAnsi="Tahoma" w:cs="B Nazanin"/>
          <w:shd w:val="clear" w:color="auto" w:fill="FFFFFF"/>
          <w:lang w:bidi="fa-IR"/>
        </w:rPr>
        <w:t xml:space="preserve"> Karlsruhe</w:t>
      </w:r>
      <w:r w:rsidR="00BC6962" w:rsidRPr="00C71811">
        <w:rPr>
          <w:rFonts w:cs="B Nazanin"/>
        </w:rPr>
        <w:t xml:space="preserve"> </w:t>
      </w:r>
      <w:r w:rsidR="00BC6962" w:rsidRPr="00C71811">
        <w:rPr>
          <w:rFonts w:ascii="Tahoma" w:hAnsi="Tahoma" w:cs="B Nazanin" w:hint="cs"/>
          <w:shd w:val="clear" w:color="auto" w:fill="FFFFFF"/>
          <w:rtl/>
          <w:lang w:bidi="fa-IR"/>
        </w:rPr>
        <w:t xml:space="preserve"> ، مدیر مرکز موزه های هنر لیون</w:t>
      </w:r>
      <w:r w:rsidR="00BC6962" w:rsidRPr="00C71811">
        <w:rPr>
          <w:rFonts w:ascii="Tahoma" w:hAnsi="Tahoma" w:cs="B Nazanin"/>
          <w:shd w:val="clear" w:color="auto" w:fill="FFFFFF"/>
        </w:rPr>
        <w:t xml:space="preserve"> </w:t>
      </w:r>
      <w:r w:rsidR="00BC6962" w:rsidRPr="00C71811">
        <w:rPr>
          <w:rFonts w:ascii="Tahoma" w:hAnsi="Tahoma" w:cs="B Nazanin"/>
          <w:shd w:val="clear" w:color="auto" w:fill="FFFFFF"/>
          <w:rtl/>
        </w:rPr>
        <w:t xml:space="preserve">را گرد هم خواهد آورد. </w:t>
      </w:r>
    </w:p>
    <w:p w14:paraId="7F775A9B" w14:textId="57E8319D" w:rsidR="00952C2F" w:rsidRPr="00C71811" w:rsidRDefault="00BC6962" w:rsidP="00D022D5">
      <w:pPr>
        <w:bidi/>
        <w:jc w:val="both"/>
        <w:rPr>
          <w:rFonts w:ascii="Times New Roman" w:hAnsi="Times New Roman" w:cs="B Nazanin"/>
          <w:rtl/>
        </w:rPr>
      </w:pPr>
      <w:r w:rsidRPr="00C71811">
        <w:rPr>
          <w:rFonts w:ascii="Times New Roman" w:hAnsi="Times New Roman" w:cs="B Nazanin" w:hint="cs"/>
          <w:rtl/>
        </w:rPr>
        <w:t>همه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اعضای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/>
        </w:rPr>
        <w:t>ICOM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می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توانند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بدون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ثبت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نام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قبلی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به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پلت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فرم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دیجیتال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متصل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شوند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و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به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ترجمه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همزمان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به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زبان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انگلیسی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 xml:space="preserve"> نیز دسترسی</w:t>
      </w:r>
      <w:r w:rsidRPr="00C71811">
        <w:rPr>
          <w:rFonts w:ascii="Times New Roman" w:hAnsi="Times New Roman" w:cs="B Nazanin"/>
          <w:u w:val="single"/>
          <w:rtl/>
        </w:rPr>
        <w:t xml:space="preserve"> </w:t>
      </w:r>
      <w:r w:rsidRPr="00C71811">
        <w:rPr>
          <w:rFonts w:ascii="Times New Roman" w:hAnsi="Times New Roman" w:cs="B Nazanin" w:hint="cs"/>
          <w:u w:val="single"/>
          <w:rtl/>
        </w:rPr>
        <w:t>خواهند</w:t>
      </w:r>
      <w:r w:rsidRPr="00C71811">
        <w:rPr>
          <w:rFonts w:ascii="Times New Roman" w:hAnsi="Times New Roman" w:cs="B Nazanin" w:hint="cs"/>
          <w:rtl/>
        </w:rPr>
        <w:t xml:space="preserve"> داشت</w:t>
      </w:r>
      <w:r w:rsidR="00A70DDD" w:rsidRPr="00C71811">
        <w:rPr>
          <w:rFonts w:ascii="Times New Roman" w:hAnsi="Times New Roman" w:cs="B Nazanin" w:hint="cs"/>
          <w:rtl/>
        </w:rPr>
        <w:t>.</w:t>
      </w:r>
    </w:p>
    <w:p w14:paraId="6B3FF10B" w14:textId="77777777" w:rsidR="00C77637" w:rsidRPr="00C71811" w:rsidRDefault="00C77637" w:rsidP="00D022D5">
      <w:pPr>
        <w:bidi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C71811">
        <w:rPr>
          <w:rFonts w:ascii="Arial" w:hAnsi="Arial" w:cs="Arial" w:hint="cs"/>
          <w:b/>
          <w:bCs/>
          <w:sz w:val="28"/>
          <w:szCs w:val="28"/>
          <w:rtl/>
        </w:rPr>
        <w:t>•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جمعه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25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سپتامبر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از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ساعت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9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صبح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تا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1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بعد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از</w:t>
      </w:r>
      <w:r w:rsidRPr="00C71811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Pr="00C71811">
        <w:rPr>
          <w:rFonts w:ascii="Times New Roman" w:hAnsi="Times New Roman" w:cs="B Nazanin" w:hint="cs"/>
          <w:b/>
          <w:bCs/>
          <w:sz w:val="28"/>
          <w:szCs w:val="28"/>
          <w:rtl/>
        </w:rPr>
        <w:t>ظهر</w:t>
      </w:r>
    </w:p>
    <w:p w14:paraId="22F8EBE3" w14:textId="10D88C38" w:rsidR="00C71811" w:rsidRPr="00C71811" w:rsidRDefault="00C71811" w:rsidP="00D022D5">
      <w:pPr>
        <w:bidi/>
        <w:jc w:val="both"/>
        <w:rPr>
          <w:rFonts w:ascii="Times New Roman" w:hAnsi="Times New Roman" w:cs="B Nazanin"/>
          <w:rtl/>
        </w:rPr>
      </w:pPr>
      <w:r w:rsidRPr="00C71811">
        <w:rPr>
          <w:rFonts w:ascii="Times New Roman" w:hAnsi="Times New Roman" w:cs="B Nazanin"/>
        </w:rPr>
        <w:t>"</w:t>
      </w:r>
      <w:r w:rsidRPr="00C71811">
        <w:rPr>
          <w:rFonts w:ascii="Times New Roman" w:hAnsi="Times New Roman" w:cs="B Nazanin" w:hint="cs"/>
          <w:rtl/>
        </w:rPr>
        <w:t>و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اکنون،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بازسازی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و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احیا</w:t>
      </w:r>
      <w:r w:rsidRPr="00C71811">
        <w:rPr>
          <w:rFonts w:ascii="Times New Roman" w:hAnsi="Times New Roman" w:cs="B Nazanin"/>
          <w:rtl/>
        </w:rPr>
        <w:t xml:space="preserve">.... </w:t>
      </w:r>
      <w:r w:rsidRPr="00C71811">
        <w:rPr>
          <w:rFonts w:ascii="Times New Roman" w:hAnsi="Times New Roman" w:cs="B Nazanin" w:hint="cs"/>
          <w:rtl/>
        </w:rPr>
        <w:t>تفکر</w:t>
      </w:r>
      <w:r w:rsidRPr="00C71811">
        <w:rPr>
          <w:rFonts w:ascii="Times New Roman" w:hAnsi="Times New Roman" w:cs="B Nazanin"/>
          <w:rtl/>
        </w:rPr>
        <w:t xml:space="preserve"> </w:t>
      </w:r>
      <w:r>
        <w:rPr>
          <w:rFonts w:ascii="Times New Roman" w:hAnsi="Times New Roman" w:cs="B Nazanin" w:hint="cs"/>
          <w:rtl/>
        </w:rPr>
        <w:t xml:space="preserve">یا </w:t>
      </w:r>
      <w:r w:rsidRPr="00C71811">
        <w:rPr>
          <w:rFonts w:ascii="Times New Roman" w:hAnsi="Times New Roman" w:cs="B Nazanin" w:hint="cs"/>
          <w:rtl/>
        </w:rPr>
        <w:t>فکر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کردن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درباره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موزه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پس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از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بحران</w:t>
      </w:r>
      <w:r w:rsidRPr="00C71811">
        <w:rPr>
          <w:rFonts w:ascii="Times New Roman" w:hAnsi="Times New Roman" w:cs="B Nazanin"/>
        </w:rPr>
        <w:t>"</w:t>
      </w:r>
    </w:p>
    <w:p w14:paraId="51B0E55D" w14:textId="23E8EB33" w:rsidR="00C77637" w:rsidRPr="00C71811" w:rsidRDefault="00C71811" w:rsidP="00D022D5">
      <w:pPr>
        <w:bidi/>
        <w:jc w:val="both"/>
        <w:rPr>
          <w:rFonts w:ascii="Times New Roman" w:hAnsi="Times New Roman" w:cs="B Nazanin"/>
          <w:color w:val="00B0F0"/>
        </w:rPr>
      </w:pPr>
      <w:r w:rsidRPr="00C71811">
        <w:rPr>
          <w:rFonts w:ascii="Times New Roman" w:hAnsi="Times New Roman" w:cs="B Nazanin"/>
          <w:color w:val="00B0F0"/>
          <w:rtl/>
        </w:rPr>
        <w:t xml:space="preserve"> </w:t>
      </w:r>
      <w:r w:rsidR="00C77637" w:rsidRPr="00C71811">
        <w:rPr>
          <w:rFonts w:ascii="Times New Roman" w:hAnsi="Times New Roman" w:cs="B Nazanin" w:hint="cs"/>
          <w:color w:val="00B0F0"/>
          <w:rtl/>
        </w:rPr>
        <w:t>در</w:t>
      </w:r>
      <w:r w:rsidR="00C77637" w:rsidRPr="00C71811">
        <w:rPr>
          <w:rFonts w:ascii="Times New Roman" w:hAnsi="Times New Roman" w:cs="B Nazanin"/>
          <w:color w:val="00B0F0"/>
          <w:rtl/>
        </w:rPr>
        <w:t xml:space="preserve"> </w:t>
      </w:r>
      <w:r w:rsidR="00C77637" w:rsidRPr="00C71811">
        <w:rPr>
          <w:rFonts w:ascii="Times New Roman" w:hAnsi="Times New Roman" w:cs="B Nazanin" w:hint="cs"/>
          <w:color w:val="00B0F0"/>
          <w:rtl/>
        </w:rPr>
        <w:t>جلسه</w:t>
      </w:r>
      <w:r w:rsidR="00C77637" w:rsidRPr="00C71811">
        <w:rPr>
          <w:rFonts w:ascii="Times New Roman" w:hAnsi="Times New Roman" w:cs="B Nazanin"/>
          <w:color w:val="00B0F0"/>
          <w:rtl/>
        </w:rPr>
        <w:t xml:space="preserve"> </w:t>
      </w:r>
      <w:r w:rsidR="00C77637" w:rsidRPr="00C71811">
        <w:rPr>
          <w:rFonts w:ascii="Times New Roman" w:hAnsi="Times New Roman" w:cs="B Nazanin" w:hint="cs"/>
          <w:color w:val="00B0F0"/>
          <w:rtl/>
        </w:rPr>
        <w:t>شرکت</w:t>
      </w:r>
      <w:r w:rsidR="00C77637" w:rsidRPr="00C71811">
        <w:rPr>
          <w:rFonts w:ascii="Times New Roman" w:hAnsi="Times New Roman" w:cs="B Nazanin"/>
          <w:color w:val="00B0F0"/>
          <w:rtl/>
        </w:rPr>
        <w:t xml:space="preserve"> </w:t>
      </w:r>
      <w:r w:rsidR="00C77637" w:rsidRPr="00C71811">
        <w:rPr>
          <w:rFonts w:ascii="Times New Roman" w:hAnsi="Times New Roman" w:cs="B Nazanin" w:hint="cs"/>
          <w:color w:val="00B0F0"/>
          <w:rtl/>
        </w:rPr>
        <w:t>کنید</w:t>
      </w:r>
    </w:p>
    <w:p w14:paraId="5E74AAFE" w14:textId="0A5C0CAF" w:rsidR="00C77637" w:rsidRPr="00C71811" w:rsidRDefault="00C77637" w:rsidP="00D022D5">
      <w:pPr>
        <w:bidi/>
        <w:jc w:val="both"/>
        <w:rPr>
          <w:rFonts w:ascii="Times New Roman" w:hAnsi="Times New Roman" w:cs="B Nazanin"/>
          <w:rtl/>
        </w:rPr>
      </w:pPr>
      <w:r w:rsidRPr="00C71811">
        <w:rPr>
          <w:rFonts w:ascii="Times New Roman" w:hAnsi="Times New Roman" w:cs="B Nazanin" w:hint="cs"/>
          <w:rtl/>
        </w:rPr>
        <w:t>شناسه</w:t>
      </w:r>
      <w:r w:rsidRPr="00C71811">
        <w:rPr>
          <w:rFonts w:ascii="Times New Roman" w:hAnsi="Times New Roman" w:cs="B Nazanin"/>
          <w:rtl/>
        </w:rPr>
        <w:t xml:space="preserve"> </w:t>
      </w:r>
      <w:r w:rsidRPr="00C71811">
        <w:rPr>
          <w:rFonts w:ascii="Times New Roman" w:hAnsi="Times New Roman" w:cs="B Nazanin" w:hint="cs"/>
          <w:rtl/>
        </w:rPr>
        <w:t>جلسه</w:t>
      </w:r>
      <w:r w:rsidRPr="00C71811">
        <w:rPr>
          <w:rFonts w:ascii="Times New Roman" w:hAnsi="Times New Roman" w:cs="B Nazanin"/>
          <w:rtl/>
        </w:rPr>
        <w:t xml:space="preserve">: 823 8798 8401 / </w:t>
      </w:r>
      <w:r w:rsidRPr="00C71811">
        <w:rPr>
          <w:rFonts w:ascii="Times New Roman" w:hAnsi="Times New Roman" w:cs="B Nazanin" w:hint="cs"/>
          <w:rtl/>
        </w:rPr>
        <w:t>کد</w:t>
      </w:r>
      <w:r w:rsidRPr="00C71811">
        <w:rPr>
          <w:rFonts w:ascii="Times New Roman" w:hAnsi="Times New Roman" w:cs="B Nazanin"/>
          <w:rtl/>
        </w:rPr>
        <w:t>: 318096</w:t>
      </w:r>
    </w:p>
    <w:sectPr w:rsidR="00C77637" w:rsidRPr="00C71811" w:rsidSect="0040419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A0037"/>
    <w:multiLevelType w:val="multilevel"/>
    <w:tmpl w:val="E23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24"/>
    <w:rsid w:val="002B5837"/>
    <w:rsid w:val="0040419F"/>
    <w:rsid w:val="00563F8C"/>
    <w:rsid w:val="00574A56"/>
    <w:rsid w:val="00667724"/>
    <w:rsid w:val="006C1711"/>
    <w:rsid w:val="00763A74"/>
    <w:rsid w:val="0079345D"/>
    <w:rsid w:val="007D78AC"/>
    <w:rsid w:val="00952C2F"/>
    <w:rsid w:val="009F0EBD"/>
    <w:rsid w:val="00A632DD"/>
    <w:rsid w:val="00A70DDD"/>
    <w:rsid w:val="00B91B19"/>
    <w:rsid w:val="00BC6962"/>
    <w:rsid w:val="00C71811"/>
    <w:rsid w:val="00C77637"/>
    <w:rsid w:val="00CD2634"/>
    <w:rsid w:val="00D022D5"/>
    <w:rsid w:val="00E709BA"/>
    <w:rsid w:val="00EE47D2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D500"/>
  <w15:chartTrackingRefBased/>
  <w15:docId w15:val="{7D8E130F-7808-4C9D-B877-512072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3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32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32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3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5</cp:revision>
  <dcterms:created xsi:type="dcterms:W3CDTF">2020-09-25T09:14:00Z</dcterms:created>
  <dcterms:modified xsi:type="dcterms:W3CDTF">2020-09-26T12:13:00Z</dcterms:modified>
</cp:coreProperties>
</file>